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5E" w:rsidRDefault="009C6155">
      <w:pPr>
        <w:jc w:val="center"/>
      </w:pPr>
      <w:r>
        <w:rPr>
          <w:rFonts w:ascii="Arial" w:hAnsi="Arial" w:cs="Arial"/>
          <w:noProof/>
          <w:sz w:val="20"/>
          <w:szCs w:val="20"/>
          <w:lang w:eastAsia="en-GB"/>
        </w:rPr>
        <w:drawing>
          <wp:inline distT="0" distB="0" distL="0" distR="0">
            <wp:extent cx="1594843" cy="1726441"/>
            <wp:effectExtent l="0" t="0" r="5715" b="7620"/>
            <wp:docPr id="1" name="Picture 1" descr="C:\Users\bella3\AppData\Local\Microsoft\Windows\Temporary Internet Files\Content.IE5\483RE3FN\Enniskillen Royal Grammar 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a3\AppData\Local\Microsoft\Windows\Temporary Internet Files\Content.IE5\483RE3FN\Enniskillen Royal Grammar Schoo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94" cy="1732342"/>
                    </a:xfrm>
                    <a:prstGeom prst="rect">
                      <a:avLst/>
                    </a:prstGeom>
                    <a:noFill/>
                    <a:ln>
                      <a:noFill/>
                    </a:ln>
                  </pic:spPr>
                </pic:pic>
              </a:graphicData>
            </a:graphic>
          </wp:inline>
        </w:drawing>
      </w:r>
    </w:p>
    <w:p w:rsidR="00CE3D5E" w:rsidRDefault="009C6155">
      <w:pPr>
        <w:rPr>
          <w:rFonts w:ascii="Georgia" w:hAnsi="Georgia"/>
          <w:b/>
          <w:sz w:val="20"/>
        </w:rPr>
      </w:pPr>
      <w:r>
        <w:rPr>
          <w:rFonts w:ascii="Georgia" w:hAnsi="Georgia"/>
          <w:b/>
          <w:sz w:val="20"/>
        </w:rPr>
        <w:t>Application Form for entry to</w:t>
      </w:r>
      <w:r w:rsidR="00F62B36">
        <w:rPr>
          <w:rFonts w:ascii="Georgia" w:hAnsi="Georgia"/>
          <w:b/>
          <w:sz w:val="20"/>
        </w:rPr>
        <w:t xml:space="preserve"> Sixth Form in</w:t>
      </w:r>
      <w:r>
        <w:rPr>
          <w:rFonts w:ascii="Georgia" w:hAnsi="Georgia"/>
          <w:b/>
          <w:sz w:val="20"/>
        </w:rPr>
        <w:t xml:space="preserve"> Enniskillen Royal </w:t>
      </w:r>
      <w:r w:rsidR="005D355B">
        <w:rPr>
          <w:rFonts w:ascii="Georgia" w:hAnsi="Georgia"/>
          <w:b/>
          <w:sz w:val="20"/>
        </w:rPr>
        <w:t>Grammar School in September 2021</w:t>
      </w:r>
    </w:p>
    <w:p w:rsidR="00CE3D5E" w:rsidRDefault="009C6155">
      <w:pPr>
        <w:rPr>
          <w:rFonts w:ascii="Georgia" w:hAnsi="Georgia"/>
        </w:rPr>
      </w:pPr>
      <w:r>
        <w:rPr>
          <w:rFonts w:ascii="Georgia" w:hAnsi="Georgia"/>
        </w:rPr>
        <w:t>Name: __________________________________   Form Class: 12_____</w:t>
      </w:r>
    </w:p>
    <w:p w:rsidR="00CE3D5E" w:rsidRPr="00CF3C45" w:rsidRDefault="009C6155">
      <w:pPr>
        <w:rPr>
          <w:rFonts w:ascii="Georgia" w:hAnsi="Georgia"/>
          <w:b/>
        </w:rPr>
      </w:pPr>
      <w:r>
        <w:rPr>
          <w:rFonts w:ascii="Georgia" w:hAnsi="Georgia"/>
        </w:rPr>
        <w:t xml:space="preserve">Please enter your choice of </w:t>
      </w:r>
      <w:r>
        <w:rPr>
          <w:rFonts w:ascii="Georgia" w:hAnsi="Georgia"/>
          <w:b/>
        </w:rPr>
        <w:t>four subjects</w:t>
      </w:r>
      <w:r>
        <w:rPr>
          <w:rFonts w:ascii="Georgia" w:hAnsi="Georgia"/>
        </w:rPr>
        <w:t xml:space="preserve"> from the options available as indicated in the enclosed pages of the Sixth Form Prospectus.</w:t>
      </w:r>
      <w:r w:rsidR="00652F56">
        <w:rPr>
          <w:rFonts w:ascii="Georgia" w:hAnsi="Georgia"/>
        </w:rPr>
        <w:t xml:space="preserve">  </w:t>
      </w:r>
      <w:r w:rsidR="00652F56" w:rsidRPr="00CF3C45">
        <w:rPr>
          <w:rFonts w:ascii="Georgia" w:hAnsi="Georgia"/>
          <w:b/>
        </w:rPr>
        <w:t>Please en</w:t>
      </w:r>
      <w:r w:rsidR="00AB2623" w:rsidRPr="00CF3C45">
        <w:rPr>
          <w:rFonts w:ascii="Georgia" w:hAnsi="Georgia"/>
          <w:b/>
        </w:rPr>
        <w:t xml:space="preserve">ter them in order of preference.  </w:t>
      </w:r>
    </w:p>
    <w:tbl>
      <w:tblPr>
        <w:tblStyle w:val="TableGrid"/>
        <w:tblW w:w="3333" w:type="pct"/>
        <w:tblInd w:w="1438" w:type="dxa"/>
        <w:tblLook w:val="04A0" w:firstRow="1" w:lastRow="0" w:firstColumn="1" w:lastColumn="0" w:noHBand="0" w:noVBand="1"/>
      </w:tblPr>
      <w:tblGrid>
        <w:gridCol w:w="3005"/>
        <w:gridCol w:w="3005"/>
      </w:tblGrid>
      <w:tr w:rsidR="00CE3D5E">
        <w:tc>
          <w:tcPr>
            <w:tcW w:w="2500" w:type="pct"/>
          </w:tcPr>
          <w:p w:rsidR="00CE3D5E" w:rsidRDefault="009C6155">
            <w:pPr>
              <w:rPr>
                <w:rFonts w:ascii="Georgia" w:hAnsi="Georgia"/>
              </w:rPr>
            </w:pPr>
            <w:r>
              <w:rPr>
                <w:rFonts w:ascii="Georgia" w:hAnsi="Georgia"/>
              </w:rPr>
              <w:t xml:space="preserve">Choices </w:t>
            </w:r>
          </w:p>
        </w:tc>
        <w:tc>
          <w:tcPr>
            <w:tcW w:w="2500" w:type="pct"/>
          </w:tcPr>
          <w:p w:rsidR="00CE3D5E" w:rsidRDefault="009C6155">
            <w:pPr>
              <w:rPr>
                <w:rFonts w:ascii="Georgia" w:hAnsi="Georgia"/>
              </w:rPr>
            </w:pPr>
            <w:r>
              <w:rPr>
                <w:rFonts w:ascii="Georgia" w:hAnsi="Georgia"/>
              </w:rPr>
              <w:t>Subject at AS Level</w:t>
            </w:r>
          </w:p>
        </w:tc>
      </w:tr>
      <w:tr w:rsidR="00CE3D5E">
        <w:tc>
          <w:tcPr>
            <w:tcW w:w="2500" w:type="pct"/>
          </w:tcPr>
          <w:p w:rsidR="00CE3D5E" w:rsidRDefault="009C6155">
            <w:pPr>
              <w:rPr>
                <w:rFonts w:ascii="Georgia" w:hAnsi="Georgia"/>
              </w:rPr>
            </w:pPr>
            <w:r>
              <w:rPr>
                <w:rFonts w:ascii="Georgia" w:hAnsi="Georgia"/>
              </w:rPr>
              <w:t>First choice</w:t>
            </w:r>
          </w:p>
          <w:p w:rsidR="00CE3D5E" w:rsidRDefault="00CE3D5E">
            <w:pPr>
              <w:rPr>
                <w:rFonts w:ascii="Georgia" w:hAnsi="Georgia"/>
              </w:rPr>
            </w:pPr>
          </w:p>
        </w:tc>
        <w:tc>
          <w:tcPr>
            <w:tcW w:w="2500" w:type="pct"/>
          </w:tcPr>
          <w:p w:rsidR="00CE3D5E" w:rsidRDefault="00CE3D5E">
            <w:pPr>
              <w:rPr>
                <w:rFonts w:ascii="Georgia" w:hAnsi="Georgia"/>
              </w:rPr>
            </w:pPr>
          </w:p>
        </w:tc>
      </w:tr>
      <w:tr w:rsidR="00CE3D5E">
        <w:tc>
          <w:tcPr>
            <w:tcW w:w="2500" w:type="pct"/>
          </w:tcPr>
          <w:p w:rsidR="00CE3D5E" w:rsidRDefault="009C6155">
            <w:pPr>
              <w:rPr>
                <w:rFonts w:ascii="Georgia" w:hAnsi="Georgia"/>
              </w:rPr>
            </w:pPr>
            <w:r>
              <w:rPr>
                <w:rFonts w:ascii="Georgia" w:hAnsi="Georgia"/>
              </w:rPr>
              <w:t>Second choice</w:t>
            </w:r>
          </w:p>
          <w:p w:rsidR="00CE3D5E" w:rsidRDefault="00CE3D5E">
            <w:pPr>
              <w:rPr>
                <w:rFonts w:ascii="Georgia" w:hAnsi="Georgia"/>
              </w:rPr>
            </w:pPr>
          </w:p>
        </w:tc>
        <w:tc>
          <w:tcPr>
            <w:tcW w:w="2500" w:type="pct"/>
          </w:tcPr>
          <w:p w:rsidR="00CE3D5E" w:rsidRDefault="00CE3D5E">
            <w:pPr>
              <w:rPr>
                <w:rFonts w:ascii="Georgia" w:hAnsi="Georgia"/>
              </w:rPr>
            </w:pPr>
          </w:p>
        </w:tc>
      </w:tr>
      <w:tr w:rsidR="00CE3D5E">
        <w:tc>
          <w:tcPr>
            <w:tcW w:w="2500" w:type="pct"/>
          </w:tcPr>
          <w:p w:rsidR="00CE3D5E" w:rsidRDefault="009C6155">
            <w:pPr>
              <w:rPr>
                <w:rFonts w:ascii="Georgia" w:hAnsi="Georgia"/>
              </w:rPr>
            </w:pPr>
            <w:r>
              <w:rPr>
                <w:rFonts w:ascii="Georgia" w:hAnsi="Georgia"/>
              </w:rPr>
              <w:t>Third choice</w:t>
            </w:r>
          </w:p>
          <w:p w:rsidR="00CE3D5E" w:rsidRDefault="00CE3D5E">
            <w:pPr>
              <w:rPr>
                <w:rFonts w:ascii="Georgia" w:hAnsi="Georgia"/>
              </w:rPr>
            </w:pPr>
          </w:p>
        </w:tc>
        <w:tc>
          <w:tcPr>
            <w:tcW w:w="2500" w:type="pct"/>
          </w:tcPr>
          <w:p w:rsidR="00CE3D5E" w:rsidRDefault="00CE3D5E">
            <w:pPr>
              <w:rPr>
                <w:rFonts w:ascii="Georgia" w:hAnsi="Georgia"/>
              </w:rPr>
            </w:pPr>
          </w:p>
        </w:tc>
      </w:tr>
      <w:tr w:rsidR="00CE3D5E">
        <w:tc>
          <w:tcPr>
            <w:tcW w:w="2500" w:type="pct"/>
          </w:tcPr>
          <w:p w:rsidR="00CE3D5E" w:rsidRDefault="009C6155">
            <w:pPr>
              <w:rPr>
                <w:rFonts w:ascii="Georgia" w:hAnsi="Georgia"/>
              </w:rPr>
            </w:pPr>
            <w:r>
              <w:rPr>
                <w:rFonts w:ascii="Georgia" w:hAnsi="Georgia"/>
              </w:rPr>
              <w:t>Fourth choice</w:t>
            </w:r>
          </w:p>
          <w:p w:rsidR="00CE3D5E" w:rsidRDefault="00CE3D5E">
            <w:pPr>
              <w:rPr>
                <w:rFonts w:ascii="Georgia" w:hAnsi="Georgia"/>
              </w:rPr>
            </w:pPr>
          </w:p>
        </w:tc>
        <w:tc>
          <w:tcPr>
            <w:tcW w:w="2500" w:type="pct"/>
          </w:tcPr>
          <w:p w:rsidR="00CE3D5E" w:rsidRDefault="00CE3D5E">
            <w:pPr>
              <w:rPr>
                <w:rFonts w:ascii="Georgia" w:hAnsi="Georgia"/>
              </w:rPr>
            </w:pPr>
          </w:p>
        </w:tc>
      </w:tr>
    </w:tbl>
    <w:p w:rsidR="00CE3D5E" w:rsidRDefault="00CE3D5E">
      <w:pPr>
        <w:rPr>
          <w:rFonts w:ascii="Georgia" w:hAnsi="Georgia"/>
        </w:rPr>
      </w:pPr>
    </w:p>
    <w:tbl>
      <w:tblPr>
        <w:tblStyle w:val="TableGrid"/>
        <w:tblW w:w="3333" w:type="pct"/>
        <w:tblInd w:w="1438" w:type="dxa"/>
        <w:tblLook w:val="04A0" w:firstRow="1" w:lastRow="0" w:firstColumn="1" w:lastColumn="0" w:noHBand="0" w:noVBand="1"/>
      </w:tblPr>
      <w:tblGrid>
        <w:gridCol w:w="3005"/>
        <w:gridCol w:w="3005"/>
      </w:tblGrid>
      <w:tr w:rsidR="00CE3D5E">
        <w:tc>
          <w:tcPr>
            <w:tcW w:w="2500" w:type="pct"/>
          </w:tcPr>
          <w:p w:rsidR="00CE3D5E" w:rsidRDefault="009C6155">
            <w:pPr>
              <w:rPr>
                <w:rFonts w:ascii="Georgia" w:hAnsi="Georgia"/>
              </w:rPr>
            </w:pPr>
            <w:r>
              <w:rPr>
                <w:rFonts w:ascii="Georgia" w:hAnsi="Georgia"/>
              </w:rPr>
              <w:t>Reserve choices</w:t>
            </w:r>
          </w:p>
        </w:tc>
        <w:tc>
          <w:tcPr>
            <w:tcW w:w="2500" w:type="pct"/>
          </w:tcPr>
          <w:p w:rsidR="00CE3D5E" w:rsidRDefault="009C6155">
            <w:pPr>
              <w:rPr>
                <w:rFonts w:ascii="Georgia" w:hAnsi="Georgia"/>
              </w:rPr>
            </w:pPr>
            <w:r>
              <w:rPr>
                <w:rFonts w:ascii="Georgia" w:hAnsi="Georgia"/>
              </w:rPr>
              <w:t>Subject at AS Level</w:t>
            </w:r>
          </w:p>
        </w:tc>
      </w:tr>
      <w:tr w:rsidR="00CE3D5E">
        <w:tc>
          <w:tcPr>
            <w:tcW w:w="2500" w:type="pct"/>
          </w:tcPr>
          <w:p w:rsidR="00CE3D5E" w:rsidRDefault="009C6155">
            <w:pPr>
              <w:rPr>
                <w:rFonts w:ascii="Georgia" w:hAnsi="Georgia"/>
              </w:rPr>
            </w:pPr>
            <w:r>
              <w:rPr>
                <w:rFonts w:ascii="Georgia" w:hAnsi="Georgia"/>
              </w:rPr>
              <w:t>First choice</w:t>
            </w:r>
          </w:p>
          <w:p w:rsidR="00CE3D5E" w:rsidRDefault="00CE3D5E">
            <w:pPr>
              <w:rPr>
                <w:rFonts w:ascii="Georgia" w:hAnsi="Georgia"/>
              </w:rPr>
            </w:pPr>
          </w:p>
        </w:tc>
        <w:tc>
          <w:tcPr>
            <w:tcW w:w="2500" w:type="pct"/>
          </w:tcPr>
          <w:p w:rsidR="00CE3D5E" w:rsidRDefault="00CE3D5E">
            <w:pPr>
              <w:rPr>
                <w:rFonts w:ascii="Georgia" w:hAnsi="Georgia"/>
              </w:rPr>
            </w:pPr>
          </w:p>
        </w:tc>
      </w:tr>
      <w:tr w:rsidR="00CE3D5E">
        <w:tc>
          <w:tcPr>
            <w:tcW w:w="2500" w:type="pct"/>
          </w:tcPr>
          <w:p w:rsidR="00CE3D5E" w:rsidRDefault="009C6155">
            <w:pPr>
              <w:rPr>
                <w:rFonts w:ascii="Georgia" w:hAnsi="Georgia"/>
              </w:rPr>
            </w:pPr>
            <w:r>
              <w:rPr>
                <w:rFonts w:ascii="Georgia" w:hAnsi="Georgia"/>
              </w:rPr>
              <w:t>Second choice</w:t>
            </w:r>
          </w:p>
          <w:p w:rsidR="00CE3D5E" w:rsidRDefault="00CE3D5E">
            <w:pPr>
              <w:rPr>
                <w:rFonts w:ascii="Georgia" w:hAnsi="Georgia"/>
              </w:rPr>
            </w:pPr>
          </w:p>
        </w:tc>
        <w:tc>
          <w:tcPr>
            <w:tcW w:w="2500" w:type="pct"/>
          </w:tcPr>
          <w:p w:rsidR="00CE3D5E" w:rsidRDefault="00CE3D5E">
            <w:pPr>
              <w:rPr>
                <w:rFonts w:ascii="Georgia" w:hAnsi="Georgia"/>
              </w:rPr>
            </w:pPr>
          </w:p>
        </w:tc>
      </w:tr>
    </w:tbl>
    <w:p w:rsidR="00CE3D5E" w:rsidRDefault="00CE3D5E">
      <w:pPr>
        <w:rPr>
          <w:rFonts w:ascii="Georgia" w:hAnsi="Georgia"/>
        </w:rPr>
      </w:pPr>
    </w:p>
    <w:p w:rsidR="00CE3D5E" w:rsidRDefault="009C6155">
      <w:pPr>
        <w:rPr>
          <w:rFonts w:ascii="Georgia" w:hAnsi="Georgia"/>
        </w:rPr>
      </w:pPr>
      <w:r>
        <w:rPr>
          <w:rFonts w:ascii="Georgia" w:hAnsi="Georgia"/>
        </w:rPr>
        <w:t>Whilst every effort will be made to offer you the subjects you have selected, the decision to offer the subject will be dependent on numbers selecting each subject and the constraints of the timetable.</w:t>
      </w:r>
    </w:p>
    <w:p w:rsidR="00CE3D5E" w:rsidRDefault="009C6155">
      <w:pPr>
        <w:rPr>
          <w:rFonts w:ascii="Georgia" w:hAnsi="Georgia"/>
        </w:rPr>
      </w:pPr>
      <w:r>
        <w:rPr>
          <w:rFonts w:ascii="Georgia" w:hAnsi="Georgia"/>
        </w:rPr>
        <w:t xml:space="preserve">Please complete the section below should you intend </w:t>
      </w:r>
      <w:r>
        <w:rPr>
          <w:rFonts w:ascii="Georgia" w:hAnsi="Georgia"/>
          <w:b/>
        </w:rPr>
        <w:t>not</w:t>
      </w:r>
      <w:r>
        <w:rPr>
          <w:rFonts w:ascii="Georgia" w:hAnsi="Georgia"/>
        </w:rPr>
        <w:t xml:space="preserve"> to return to school.</w:t>
      </w:r>
    </w:p>
    <w:p w:rsidR="00CE3D5E" w:rsidRDefault="009C6155">
      <w:pPr>
        <w:rPr>
          <w:rFonts w:ascii="Georgia" w:hAnsi="Georgia"/>
        </w:rPr>
      </w:pPr>
      <w:r>
        <w:rPr>
          <w:rFonts w:ascii="Georgia" w:hAnsi="Georgia"/>
        </w:rPr>
        <w:t>Destination: _______________________________________</w:t>
      </w:r>
    </w:p>
    <w:p w:rsidR="00CE3D5E" w:rsidRPr="004D4B45" w:rsidRDefault="009C6155">
      <w:pPr>
        <w:rPr>
          <w:rFonts w:ascii="Georgia" w:hAnsi="Georgia"/>
          <w:b/>
        </w:rPr>
      </w:pPr>
      <w:r w:rsidRPr="004D4B45">
        <w:rPr>
          <w:rFonts w:ascii="Georgia" w:hAnsi="Georgia"/>
          <w:b/>
        </w:rPr>
        <w:t>Course: __________________________________________</w:t>
      </w:r>
    </w:p>
    <w:p w:rsidR="00354CB8" w:rsidRPr="004D4B45" w:rsidRDefault="009C6155">
      <w:pPr>
        <w:rPr>
          <w:rFonts w:ascii="Georgia" w:hAnsi="Georgia"/>
          <w:b/>
          <w:i/>
        </w:rPr>
      </w:pPr>
      <w:r w:rsidRPr="004D4B45">
        <w:rPr>
          <w:rFonts w:ascii="Georgia" w:hAnsi="Georgia"/>
          <w:b/>
          <w:i/>
        </w:rPr>
        <w:t>Please complete and return this f</w:t>
      </w:r>
      <w:r w:rsidR="00354CB8" w:rsidRPr="004D4B45">
        <w:rPr>
          <w:rFonts w:ascii="Georgia" w:hAnsi="Georgia"/>
          <w:b/>
          <w:i/>
        </w:rPr>
        <w:t>orm</w:t>
      </w:r>
      <w:r w:rsidR="00AB2623" w:rsidRPr="004D4B45">
        <w:rPr>
          <w:rFonts w:ascii="Georgia" w:hAnsi="Georgia"/>
          <w:b/>
          <w:i/>
        </w:rPr>
        <w:t xml:space="preserve"> by</w:t>
      </w:r>
      <w:r w:rsidR="004D4B45">
        <w:rPr>
          <w:rFonts w:ascii="Georgia" w:hAnsi="Georgia"/>
          <w:b/>
          <w:i/>
        </w:rPr>
        <w:t xml:space="preserve"> post to school or by</w:t>
      </w:r>
      <w:r w:rsidR="00AB2623" w:rsidRPr="004D4B45">
        <w:rPr>
          <w:rFonts w:ascii="Georgia" w:hAnsi="Georgia"/>
          <w:b/>
          <w:i/>
        </w:rPr>
        <w:t xml:space="preserve"> e-mail to </w:t>
      </w:r>
      <w:hyperlink r:id="rId6" w:history="1">
        <w:r w:rsidR="00AB2623" w:rsidRPr="004D4B45">
          <w:rPr>
            <w:rStyle w:val="Hyperlink"/>
            <w:rFonts w:ascii="Georgia" w:hAnsi="Georgia"/>
            <w:b/>
            <w:i/>
          </w:rPr>
          <w:t>info@ergs.enniskillen.ni.sch.uk</w:t>
        </w:r>
      </w:hyperlink>
      <w:r w:rsidR="005D355B">
        <w:rPr>
          <w:rFonts w:ascii="Georgia" w:hAnsi="Georgia"/>
          <w:b/>
          <w:i/>
        </w:rPr>
        <w:t xml:space="preserve">  by Friday 28</w:t>
      </w:r>
      <w:r w:rsidR="005D355B" w:rsidRPr="005D355B">
        <w:rPr>
          <w:rFonts w:ascii="Georgia" w:hAnsi="Georgia"/>
          <w:b/>
          <w:i/>
          <w:vertAlign w:val="superscript"/>
        </w:rPr>
        <w:t>th</w:t>
      </w:r>
      <w:r w:rsidR="005D355B">
        <w:rPr>
          <w:rFonts w:ascii="Georgia" w:hAnsi="Georgia"/>
          <w:b/>
          <w:i/>
        </w:rPr>
        <w:t xml:space="preserve"> May  2021</w:t>
      </w:r>
      <w:bookmarkStart w:id="0" w:name="_GoBack"/>
      <w:bookmarkEnd w:id="0"/>
      <w:r w:rsidR="00AB2623" w:rsidRPr="004D4B45">
        <w:rPr>
          <w:rFonts w:ascii="Georgia" w:hAnsi="Georgia"/>
          <w:b/>
          <w:i/>
        </w:rPr>
        <w:t xml:space="preserve"> </w:t>
      </w:r>
      <w:r w:rsidRPr="004D4B45">
        <w:rPr>
          <w:rFonts w:ascii="Georgia" w:hAnsi="Georgia"/>
          <w:b/>
          <w:i/>
        </w:rPr>
        <w:t xml:space="preserve"> </w:t>
      </w:r>
    </w:p>
    <w:p w:rsidR="00CE3D5E" w:rsidRDefault="009C6155">
      <w:pPr>
        <w:rPr>
          <w:rFonts w:ascii="Georgia" w:hAnsi="Georgia"/>
        </w:rPr>
      </w:pPr>
      <w:r>
        <w:rPr>
          <w:rFonts w:ascii="Georgia" w:hAnsi="Georgia"/>
        </w:rPr>
        <w:t>Pupil signature________________________________________</w:t>
      </w:r>
    </w:p>
    <w:p w:rsidR="00CE3D5E" w:rsidRDefault="009C6155">
      <w:pPr>
        <w:rPr>
          <w:rFonts w:ascii="Georgia" w:hAnsi="Georgia"/>
        </w:rPr>
      </w:pPr>
      <w:r>
        <w:rPr>
          <w:rFonts w:ascii="Georgia" w:hAnsi="Georgia"/>
        </w:rPr>
        <w:t xml:space="preserve">Parent’s/Guardian’s Signature: _____________________________ </w:t>
      </w:r>
    </w:p>
    <w:sectPr w:rsidR="00CE3D5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5E"/>
    <w:rsid w:val="0027653E"/>
    <w:rsid w:val="00354CB8"/>
    <w:rsid w:val="004D4B45"/>
    <w:rsid w:val="005D355B"/>
    <w:rsid w:val="00652F56"/>
    <w:rsid w:val="00870146"/>
    <w:rsid w:val="009C6155"/>
    <w:rsid w:val="00AB2623"/>
    <w:rsid w:val="00CE3D5E"/>
    <w:rsid w:val="00CF3C45"/>
    <w:rsid w:val="00F6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9A61"/>
  <w15:docId w15:val="{85164A45-9190-44B2-961C-A80E68C8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ergs.enniskillen.ni.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130A-E2CA-4313-A44D-A7386141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E Armstrong</cp:lastModifiedBy>
  <cp:revision>2</cp:revision>
  <cp:lastPrinted>2020-04-18T11:33:00Z</cp:lastPrinted>
  <dcterms:created xsi:type="dcterms:W3CDTF">2021-05-06T19:07:00Z</dcterms:created>
  <dcterms:modified xsi:type="dcterms:W3CDTF">2021-05-06T19:07:00Z</dcterms:modified>
</cp:coreProperties>
</file>